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bCs/>
          <w:sz w:val="36"/>
          <w:szCs w:val="36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</w:rPr>
        <w:t>ICMP Redirect Attack Lab</w:t>
      </w:r>
    </w:p>
    <w:p>
      <w:pPr>
        <w:jc w:val="right"/>
        <w:rPr>
          <w:rFonts w:hint="default" w:ascii="Times New Roman" w:hAnsi="Times New Roman" w:cs="Times New Roman" w:eastAsiaTheme="minorEastAsia"/>
          <w:b/>
          <w:bCs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1"/>
          <w:szCs w:val="21"/>
          <w:lang w:val="en-US" w:eastAsia="zh-CN"/>
        </w:rPr>
        <w:t>57118215程文泽</w:t>
      </w:r>
    </w:p>
    <w:p>
      <w:pPr>
        <w:rPr>
          <w:rFonts w:hint="default" w:ascii="Times New Roman" w:hAnsi="Times New Roman" w:cs="Times New Roman"/>
          <w:b/>
          <w:bCs/>
          <w:sz w:val="30"/>
          <w:szCs w:val="30"/>
        </w:rPr>
      </w:pPr>
      <w:r>
        <w:rPr>
          <w:rFonts w:hint="default" w:ascii="Times New Roman" w:hAnsi="Times New Roman" w:cs="Times New Roman"/>
          <w:b/>
          <w:bCs/>
          <w:sz w:val="30"/>
          <w:szCs w:val="30"/>
        </w:rPr>
        <w:t>Task 1: Launching ICMP Redirect Attack</w:t>
      </w:r>
    </w:p>
    <w:p>
      <w:pPr>
        <w:rPr>
          <w:rFonts w:hint="eastAsia" w:ascii="Times New Roman" w:hAnsi="Times New Roman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4"/>
          <w:lang w:val="en-US" w:eastAsia="zh-CN"/>
        </w:rPr>
        <w:t>ICMP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重定向攻击脚本如下</w:t>
      </w:r>
      <w:r>
        <w:rPr>
          <w:rFonts w:hint="eastAsia" w:ascii="Times New Roman" w:hAnsi="Times New Roman" w:cs="Times New Roman"/>
          <w:b w:val="0"/>
          <w:bCs w:val="0"/>
          <w:sz w:val="24"/>
          <w:szCs w:val="24"/>
          <w:lang w:val="en-US" w:eastAsia="zh-CN"/>
        </w:rPr>
        <w:t>：</w:t>
      </w:r>
    </w:p>
    <w:p>
      <w:r>
        <w:drawing>
          <wp:inline distT="0" distB="0" distL="114300" distR="114300">
            <wp:extent cx="5285740" cy="1882140"/>
            <wp:effectExtent l="0" t="0" r="2540" b="762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l="3991" t="13414" r="59838" b="62790"/>
                    <a:stretch>
                      <a:fillRect/>
                    </a:stretch>
                  </pic:blipFill>
                  <pic:spPr>
                    <a:xfrm>
                      <a:off x="0" y="0"/>
                      <a:ext cx="528574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然后在受害者主机里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ping 192.168.60.5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，同时在攻击者主机里不断运行脚本，随后在受害者主机里查看route缓存如下：</w:t>
      </w:r>
    </w:p>
    <w:p>
      <w:r>
        <w:drawing>
          <wp:inline distT="0" distB="0" distL="114300" distR="114300">
            <wp:extent cx="5051425" cy="3657600"/>
            <wp:effectExtent l="0" t="0" r="8255" b="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rcRect l="12961" t="24978" r="40885" b="13258"/>
                    <a:stretch>
                      <a:fillRect/>
                    </a:stretch>
                  </pic:blipFill>
                  <pic:spPr>
                    <a:xfrm>
                      <a:off x="0" y="0"/>
                      <a:ext cx="50514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再在受害者主机上做一个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traceroute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，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如下，可以看到路由被重定向。</w:t>
      </w:r>
    </w:p>
    <w:p>
      <w:r>
        <w:drawing>
          <wp:inline distT="0" distB="0" distL="114300" distR="114300">
            <wp:extent cx="5375275" cy="1134745"/>
            <wp:effectExtent l="0" t="0" r="4445" b="825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rcRect l="12961" t="25045" r="32204" b="53565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113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 w:eastAsia="zh-CN"/>
        </w:rPr>
        <w:t>Question 1:</w:t>
      </w:r>
    </w:p>
    <w:p>
      <w:pPr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4"/>
          <w:lang w:val="en-US" w:eastAsia="zh-CN"/>
        </w:rPr>
        <w:t>将ICMP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重定向攻击脚本中的</w:t>
      </w:r>
      <w:r>
        <w:rPr>
          <w:rFonts w:hint="default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  <w:t>icmp.gw</w:t>
      </w:r>
      <w:r>
        <w:rPr>
          <w:rFonts w:hint="eastAsia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  <w:t>改为192.168.60.6</w:t>
      </w:r>
    </w:p>
    <w:p>
      <w:r>
        <w:drawing>
          <wp:inline distT="0" distB="0" distL="114300" distR="114300">
            <wp:extent cx="5471795" cy="254635"/>
            <wp:effectExtent l="0" t="0" r="14605" b="444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rcRect l="3991" t="23365" r="61719" b="73913"/>
                    <a:stretch>
                      <a:fillRect/>
                    </a:stretch>
                  </pic:blipFill>
                  <pic:spPr>
                    <a:xfrm>
                      <a:off x="0" y="0"/>
                      <a:ext cx="547179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然后在受害者主机里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ping 192.168.60.5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，同时在攻击者主机里不断运行脚本，随后在受害者主机里查看route缓存如下：</w:t>
      </w:r>
    </w:p>
    <w:p>
      <w:r>
        <w:drawing>
          <wp:inline distT="0" distB="0" distL="114300" distR="114300">
            <wp:extent cx="5396230" cy="3783965"/>
            <wp:effectExtent l="0" t="0" r="13970" b="1079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rcRect l="11225" t="24854" r="41319" b="1312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可以看到路由并没有重定向到设置的IP上，我觉得失败的原因应该是设置的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IP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不是本地网段上的IP从而导致报文重定向到目标IP不能实现因为不知道具体的路由到达目标IP，所以受害者主机在收到该重定向报文不会真的将其重定向。</w:t>
      </w:r>
    </w:p>
    <w:p>
      <w:pPr>
        <w:rPr>
          <w:rFonts w:hint="eastAsia" w:ascii="黑体" w:hAnsi="黑体" w:eastAsia="黑体" w:cs="黑体"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sz w:val="24"/>
          <w:szCs w:val="24"/>
          <w:lang w:val="en-US" w:eastAsia="zh-C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 w:eastAsia="zh-CN"/>
        </w:rPr>
        <w:t xml:space="preserve">Question </w:t>
      </w:r>
      <w:r>
        <w:rPr>
          <w:rFonts w:hint="eastAsia" w:ascii="Times New Roman" w:hAnsi="Times New Roman" w:cs="Times New Roman"/>
          <w:b/>
          <w:bCs/>
          <w:sz w:val="28"/>
          <w:szCs w:val="28"/>
          <w:lang w:val="en-US" w:eastAsia="zh-CN"/>
        </w:rPr>
        <w:t>2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 w:eastAsia="zh-CN"/>
        </w:rPr>
        <w:t>: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4"/>
          <w:lang w:val="en-US" w:eastAsia="zh-CN"/>
        </w:rPr>
        <w:t>将ICMP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重定向攻击脚本中的</w:t>
      </w:r>
      <w:r>
        <w:rPr>
          <w:rFonts w:hint="default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  <w:t>icmp.gw</w:t>
      </w:r>
      <w:r>
        <w:rPr>
          <w:rFonts w:hint="eastAsia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  <w:t>改为10.9.0.110</w:t>
      </w:r>
    </w:p>
    <w:p>
      <w:r>
        <w:drawing>
          <wp:inline distT="0" distB="0" distL="114300" distR="114300">
            <wp:extent cx="5713730" cy="294005"/>
            <wp:effectExtent l="0" t="0" r="1270" b="1079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rcRect l="4502" t="23748" r="67613" b="73578"/>
                    <a:stretch>
                      <a:fillRect/>
                    </a:stretch>
                  </pic:blipFill>
                  <pic:spPr>
                    <a:xfrm>
                      <a:off x="0" y="0"/>
                      <a:ext cx="5713730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然后在受害者主机里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ping 192.168.60.5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，同时在攻击主机者里不断运行脚本，随后在受害者主机里查看route缓存如下：</w:t>
      </w:r>
    </w:p>
    <w:p>
      <w:r>
        <w:drawing>
          <wp:inline distT="0" distB="0" distL="114300" distR="114300">
            <wp:extent cx="5196205" cy="4053840"/>
            <wp:effectExtent l="0" t="0" r="635" b="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rcRect l="3918" t="32539" r="49349" b="-494"/>
                    <a:stretch>
                      <a:fillRect/>
                    </a:stretch>
                  </pic:blipFill>
                  <pic:spPr>
                    <a:xfrm>
                      <a:off x="0" y="0"/>
                      <a:ext cx="5196205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同样可以看到路由并没有重定向到设置的IP上，这个问题里将重定向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IP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设为了是本地网段但是是不存在的IP，最后结果还是失败了，我觉得还是报文重定向到目标IP不能实现因为不知道具体的路由到达目标IP的原因，导致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受害者主机在收到该重定向报文不会真的将其重定向。</w:t>
      </w:r>
    </w:p>
    <w:p>
      <w:pP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 w:eastAsia="zh-CN"/>
        </w:rPr>
        <w:t xml:space="preserve">Question </w:t>
      </w:r>
      <w:r>
        <w:rPr>
          <w:rFonts w:hint="eastAsia" w:ascii="Times New Roman" w:hAnsi="Times New Roman" w:cs="Times New Roman"/>
          <w:b/>
          <w:bCs/>
          <w:sz w:val="28"/>
          <w:szCs w:val="28"/>
          <w:lang w:val="en-US" w:eastAsia="zh-CN"/>
        </w:rPr>
        <w:t>3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 w:eastAsia="zh-CN"/>
        </w:rPr>
        <w:t>:</w:t>
      </w:r>
    </w:p>
    <w:p>
      <w:pPr>
        <w:rPr>
          <w:rFonts w:hint="default" w:ascii="黑体" w:hAnsi="黑体" w:eastAsia="黑体" w:cs="黑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这些条目我认为是用来设置本地重定向机制的，为</w:t>
      </w:r>
      <w:r>
        <w:rPr>
          <w:rFonts w:hint="default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  <w:t>0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表示本地不能发送重定向报文，为</w:t>
      </w:r>
      <w:r>
        <w:rPr>
          <w:rFonts w:hint="default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  <w:t>1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表示本地可以发送重定向报文。将原来的</w:t>
      </w:r>
      <w:r>
        <w:rPr>
          <w:rFonts w:hint="default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  <w:t>0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修改为</w:t>
      </w:r>
      <w:r>
        <w:rPr>
          <w:rFonts w:hint="default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  <w:t>1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如下：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043170" cy="1744345"/>
            <wp:effectExtent l="0" t="0" r="1270" b="8255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rcRect l="8186" t="39842" r="48398" b="31544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4"/>
          <w:lang w:val="en-US" w:eastAsia="zh-CN"/>
        </w:rPr>
        <w:t>ICMP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重定向攻击脚本如下</w:t>
      </w:r>
      <w:r>
        <w:rPr>
          <w:rFonts w:hint="eastAsia" w:ascii="Times New Roman" w:hAnsi="Times New Roman" w:cs="Times New Roman"/>
          <w:b w:val="0"/>
          <w:bCs w:val="0"/>
          <w:sz w:val="24"/>
          <w:szCs w:val="24"/>
          <w:lang w:val="en-US" w:eastAsia="zh-CN"/>
        </w:rPr>
        <w:t>：</w:t>
      </w:r>
    </w:p>
    <w:p>
      <w:r>
        <w:drawing>
          <wp:inline distT="0" distB="0" distL="114300" distR="114300">
            <wp:extent cx="5285740" cy="1882140"/>
            <wp:effectExtent l="0" t="0" r="2540" b="762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l="3991" t="13414" r="59838" b="62790"/>
                    <a:stretch>
                      <a:fillRect/>
                    </a:stretch>
                  </pic:blipFill>
                  <pic:spPr>
                    <a:xfrm>
                      <a:off x="0" y="0"/>
                      <a:ext cx="528574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然后在受害者主机里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ping 192.168.60.5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，同时在攻击者主机里不断运行脚本，随后在受害者主机里查看route缓存如下：</w:t>
      </w:r>
    </w:p>
    <w:p>
      <w:r>
        <w:drawing>
          <wp:inline distT="0" distB="0" distL="114300" distR="114300">
            <wp:extent cx="5310505" cy="3895090"/>
            <wp:effectExtent l="0" t="0" r="8255" b="635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rcRect l="11587" t="24921" r="43706" b="13957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可以看到重定向攻击成功了，我觉得这3个条目的设置针对的是源地址为本地IP地址的重定向报文，而在这次攻击中伪造的重定向报文源地址是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10.9.0.11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，所以这3个条目的设置对本次攻击无影响。</w:t>
      </w:r>
    </w:p>
    <w:p>
      <w:pP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</w:pPr>
    </w:p>
    <w:p>
      <w:pP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</w:pPr>
    </w:p>
    <w:p/>
    <w:p/>
    <w:p/>
    <w:p/>
    <w:p/>
    <w:p/>
    <w:p>
      <w:pPr>
        <w:rPr>
          <w:rFonts w:hint="default" w:ascii="Times New Roman" w:hAnsi="Times New Roman" w:eastAsia="黑体" w:cs="Times New Roman"/>
          <w:b/>
          <w:bCs/>
          <w:sz w:val="30"/>
          <w:szCs w:val="30"/>
        </w:rPr>
      </w:pPr>
      <w:r>
        <w:rPr>
          <w:rFonts w:hint="default" w:ascii="Times New Roman" w:hAnsi="Times New Roman" w:eastAsia="黑体" w:cs="Times New Roman"/>
          <w:b/>
          <w:bCs/>
          <w:sz w:val="30"/>
          <w:szCs w:val="30"/>
        </w:rPr>
        <w:t>Task 2: Launching the MITM Attack</w:t>
      </w:r>
    </w:p>
    <w:p>
      <w:pP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禁用恶意路由器报文转发：</w:t>
      </w:r>
    </w:p>
    <w:p>
      <w:r>
        <w:drawing>
          <wp:inline distT="0" distB="0" distL="114300" distR="114300">
            <wp:extent cx="5123815" cy="362585"/>
            <wp:effectExtent l="0" t="0" r="12065" b="3175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rcRect l="13863" t="55310" r="46826" b="39552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再对受害者主机进行重定向攻击，将其路由定向到恶意路由器上</w:t>
      </w:r>
    </w:p>
    <w:p>
      <w:r>
        <w:drawing>
          <wp:inline distT="0" distB="0" distL="114300" distR="114300">
            <wp:extent cx="5166360" cy="2008505"/>
            <wp:effectExtent l="0" t="0" r="0" b="317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rcRect l="13395" t="50671" r="37413" b="13990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随后受害者主机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10.9.0.5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与目标主机192.168.60.5使用netcat启动一个TCP客户端和服务器程序，同时在恶意路由器运行中间人攻击脚本，然后在受害者主机里键入seedlabs，可以在目标主机主机上面看到被替换成AAAAAAAA.</w:t>
      </w:r>
    </w:p>
    <w:p>
      <w:pP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909695" cy="3103245"/>
            <wp:effectExtent l="0" t="0" r="6985" b="5715"/>
            <wp:docPr id="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/>
                    <pic:cNvPicPr>
                      <a:picLocks noChangeAspect="1"/>
                    </pic:cNvPicPr>
                  </pic:nvPicPr>
                  <pic:blipFill>
                    <a:blip r:embed="rId15"/>
                    <a:srcRect l="4136" t="13369" r="54485" b="25936"/>
                    <a:stretch>
                      <a:fillRect/>
                    </a:stretch>
                  </pic:blipFill>
                  <pic:spPr>
                    <a:xfrm>
                      <a:off x="0" y="0"/>
                      <a:ext cx="3909695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702685" cy="1480820"/>
            <wp:effectExtent l="0" t="0" r="635" b="1270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16"/>
                    <a:srcRect l="13685" t="67825" r="52315" b="7041"/>
                    <a:stretch>
                      <a:fillRect/>
                    </a:stretch>
                  </pic:blipFill>
                  <pic:spPr>
                    <a:xfrm>
                      <a:off x="0" y="0"/>
                      <a:ext cx="3702685" cy="148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37175" cy="556260"/>
            <wp:effectExtent l="0" t="0" r="12065" b="762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rcRect l="13974" t="85829" r="55498" b="8289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8605" cy="502285"/>
            <wp:effectExtent l="0" t="0" r="635" b="635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rcRect l="13934" t="35963" r="52170" b="58155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Question 4</w:t>
      </w:r>
    </w:p>
    <w:p>
      <w:pPr>
        <w:rPr>
          <w:rFonts w:hint="eastAsia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我认为捕获从受害者主机</w:t>
      </w:r>
      <w:r>
        <w:rPr>
          <w:rFonts w:hint="default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  <w:t>10.9.0.5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到目标主机</w:t>
      </w:r>
      <w:r>
        <w:rPr>
          <w:rFonts w:hint="default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  <w:t>192.168.60.5</w:t>
      </w:r>
      <w:r>
        <w:rPr>
          <w:rFonts w:hint="eastAsia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  <w:t>这个方向的报文，因为这个方向的报文先会发送给恶意路由器，但恶意路由器不会转发该报文，而是通过中间人攻击脚本生成一个修改后的报文发送到目标主机192.168.60.5，而反过来的话报文会直接通过路由器10.9.0.11发送给受害者主机，无法实现中间人攻击。</w:t>
      </w:r>
    </w:p>
    <w:p>
      <w:pPr>
        <w:rPr>
          <w:rFonts w:hint="eastAsia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cs="Times New Roman"/>
          <w:b/>
          <w:bCs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Question </w:t>
      </w:r>
      <w:r>
        <w:rPr>
          <w:rFonts w:hint="eastAsia" w:ascii="Times New Roman" w:hAnsi="Times New Roman" w:cs="Times New Roman"/>
          <w:b/>
          <w:bCs/>
          <w:sz w:val="28"/>
          <w:szCs w:val="28"/>
          <w:lang w:val="en-US" w:eastAsia="zh-CN"/>
        </w:rPr>
        <w:t>5</w:t>
      </w:r>
    </w:p>
    <w:p>
      <w:pPr>
        <w:rPr>
          <w:rFonts w:hint="default" w:ascii="黑体" w:hAnsi="黑体" w:eastAsia="黑体" w:cs="黑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选择IP地址，最后攻击成功，但在运行中间人攻击脚本时会不断构造报文，这是因为构造的报文也会被嗅探并伪造，所以会无限循环构造报文，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60595" cy="410845"/>
            <wp:effectExtent l="0" t="0" r="9525" b="635"/>
            <wp:docPr id="3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rcRect l="3267" t="67260" r="54485" b="26003"/>
                    <a:stretch>
                      <a:fillRect/>
                    </a:stretch>
                  </pic:blipFill>
                  <pic:spPr>
                    <a:xfrm>
                      <a:off x="0" y="0"/>
                      <a:ext cx="4760595" cy="41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53995" cy="4258310"/>
            <wp:effectExtent l="0" t="0" r="4445" b="8890"/>
            <wp:docPr id="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rcRect l="3557" t="30615" r="74222" b="5882"/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425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黑体" w:hAnsi="黑体" w:eastAsia="黑体" w:cs="黑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选择MAC地址，最后攻击成功，在运行中间人攻击脚本时也只构造了一个报文，这是因为构造的报文并未对</w:t>
      </w:r>
      <w:r>
        <w:rPr>
          <w:rFonts w:hint="default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  <w:t>MAC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地址进行编辑，所以构造的报文</w:t>
      </w:r>
      <w:r>
        <w:rPr>
          <w:rFonts w:hint="default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  <w:t>MAC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地址默认为恶意路由器的</w:t>
      </w:r>
      <w:r>
        <w:rPr>
          <w:rFonts w:hint="default" w:ascii="Times New Roman" w:hAnsi="Times New Roman" w:eastAsia="黑体" w:cs="Times New Roman"/>
          <w:b w:val="0"/>
          <w:bCs w:val="0"/>
          <w:sz w:val="24"/>
          <w:szCs w:val="24"/>
          <w:lang w:val="en-US" w:eastAsia="zh-CN"/>
        </w:rPr>
        <w:t>MAC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地址，所以不会循环构造报文。</w:t>
      </w:r>
    </w:p>
    <w:p>
      <w:r>
        <w:drawing>
          <wp:inline distT="0" distB="0" distL="114300" distR="114300">
            <wp:extent cx="4951095" cy="436245"/>
            <wp:effectExtent l="0" t="0" r="1905" b="5715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/>
                    <pic:cNvPicPr>
                      <a:picLocks noChangeAspect="1"/>
                    </pic:cNvPicPr>
                  </pic:nvPicPr>
                  <pic:blipFill>
                    <a:blip r:embed="rId21"/>
                    <a:srcRect l="4714" t="67291" r="55932" b="26292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r>
        <w:drawing>
          <wp:inline distT="0" distB="0" distL="114300" distR="114300">
            <wp:extent cx="4429125" cy="1856105"/>
            <wp:effectExtent l="0" t="0" r="5715" b="3175"/>
            <wp:docPr id="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9"/>
                    <pic:cNvPicPr>
                      <a:picLocks noChangeAspect="1"/>
                    </pic:cNvPicPr>
                  </pic:nvPicPr>
                  <pic:blipFill>
                    <a:blip r:embed="rId22"/>
                    <a:srcRect l="13858" t="40441" r="56308" b="36458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default" w:eastAsiaTheme="minorEastAsia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比较上面两个结果，很明显使用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MAC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地址是更好的。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NimbusRomNo9L-Medi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04055F8"/>
    <w:rsid w:val="21061216"/>
    <w:rsid w:val="26150192"/>
    <w:rsid w:val="27346AFC"/>
    <w:rsid w:val="530A1E79"/>
    <w:rsid w:val="59D2757F"/>
    <w:rsid w:val="742B2B3A"/>
    <w:rsid w:val="784F6565"/>
    <w:rsid w:val="791A1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Office_11.1.0.10578_F1E327BC-269C-435d-A152-05C5408002CA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2021-07-08T01:49:00Z</dcterms:created>
  <dc:creator>ASUS</dc:creator>
  <cp:lastModifiedBy>ASUS</cp:lastModifiedBy>
  <dcterms:modified xsi:type="dcterms:W3CDTF">2021-07-12T13:38:03Z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B151ACA2035646D493388D91E200EEC0</vt:lpwstr>
  </property>
</Properties>
</file>